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A3" w:rsidRPr="00B41635" w:rsidRDefault="00D925A3" w:rsidP="00FC4C12">
      <w:pPr>
        <w:pStyle w:val="a3"/>
        <w:jc w:val="center"/>
        <w:rPr>
          <w:b/>
          <w:sz w:val="32"/>
          <w:szCs w:val="32"/>
        </w:rPr>
      </w:pPr>
      <w:r w:rsidRPr="00B41635">
        <w:rPr>
          <w:b/>
          <w:sz w:val="32"/>
          <w:szCs w:val="32"/>
        </w:rPr>
        <w:t>Администрация Юрлинского сельского поселения</w:t>
      </w:r>
    </w:p>
    <w:p w:rsidR="00B41635" w:rsidRDefault="00B41635" w:rsidP="00FC4C12">
      <w:pPr>
        <w:pStyle w:val="a3"/>
        <w:jc w:val="center"/>
      </w:pPr>
    </w:p>
    <w:p w:rsidR="00B41635" w:rsidRDefault="00D925A3" w:rsidP="00FC4C12">
      <w:pPr>
        <w:pStyle w:val="a3"/>
        <w:jc w:val="center"/>
      </w:pPr>
      <w:r w:rsidRPr="00D925A3">
        <w:t>ПОСТАНОВЛЕНИЕ</w:t>
      </w:r>
      <w:r w:rsidR="00FC4C12">
        <w:br/>
      </w:r>
      <w:r w:rsidR="00B41635">
        <w:t>23</w:t>
      </w:r>
      <w:r w:rsidR="00FC4C12">
        <w:t>.0</w:t>
      </w:r>
      <w:r w:rsidR="00B41635">
        <w:t>4</w:t>
      </w:r>
      <w:r w:rsidR="00FC4C12">
        <w:t>.201</w:t>
      </w:r>
      <w:r w:rsidR="00B41635">
        <w:t>4</w:t>
      </w:r>
      <w:r w:rsidR="00FC4C12">
        <w:t xml:space="preserve">г                                                                                    </w:t>
      </w:r>
      <w:r w:rsidR="00B41635">
        <w:t xml:space="preserve">                          № </w:t>
      </w:r>
      <w:r w:rsidR="00D41C36">
        <w:t>59</w:t>
      </w:r>
    </w:p>
    <w:p w:rsidR="00D925A3" w:rsidRPr="0076401E" w:rsidRDefault="00D925A3" w:rsidP="00B41635">
      <w:pPr>
        <w:pStyle w:val="a3"/>
        <w:jc w:val="center"/>
        <w:rPr>
          <w:b/>
        </w:rPr>
      </w:pPr>
      <w:r w:rsidRPr="00D925A3">
        <w:br/>
      </w:r>
      <w:r w:rsidRPr="0076401E">
        <w:rPr>
          <w:b/>
        </w:rPr>
        <w:t>Об обеспечении беспрепятственного проезда пожарной техники к месту пожара</w:t>
      </w:r>
    </w:p>
    <w:p w:rsidR="00D925A3" w:rsidRPr="00D925A3" w:rsidRDefault="00D925A3" w:rsidP="00D925A3">
      <w:pPr>
        <w:pStyle w:val="a3"/>
        <w:jc w:val="both"/>
      </w:pPr>
      <w:r w:rsidRPr="00D925A3">
        <w:br/>
      </w:r>
      <w:r w:rsidR="00B41635">
        <w:t xml:space="preserve">       </w:t>
      </w:r>
      <w:proofErr w:type="gramStart"/>
      <w:r w:rsidRPr="00D925A3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 Уставом муниципального образования «Юрлинское сельское поселение», в целях обеспечения свободного проезда и установки пожарной и специальной техники возле жилых домов и объектов на территории Юрлинского сельского поселения в случае возникновения пожаров и</w:t>
      </w:r>
      <w:proofErr w:type="gramEnd"/>
      <w:r w:rsidRPr="00D925A3">
        <w:t xml:space="preserve"> чрезвычайных ситуаций, повышения уровня противопожарной защиты населенных пунктов, организаций (объектов), а также предотвращения гибели и травматизма людей на пожарах, </w:t>
      </w:r>
    </w:p>
    <w:p w:rsidR="00D925A3" w:rsidRPr="00D925A3" w:rsidRDefault="00D925A3" w:rsidP="00D925A3">
      <w:pPr>
        <w:pStyle w:val="a3"/>
        <w:jc w:val="both"/>
      </w:pPr>
      <w:proofErr w:type="gramStart"/>
      <w:r w:rsidRPr="00D925A3">
        <w:t>П</w:t>
      </w:r>
      <w:proofErr w:type="gramEnd"/>
      <w:r w:rsidRPr="00D925A3">
        <w:t xml:space="preserve"> О С Т А Н О В Л Я Ю:</w:t>
      </w:r>
    </w:p>
    <w:p w:rsidR="00B41635" w:rsidRDefault="00D925A3" w:rsidP="00B41635">
      <w:pPr>
        <w:pStyle w:val="a3"/>
        <w:jc w:val="both"/>
      </w:pPr>
      <w:r w:rsidRPr="00D925A3">
        <w:br/>
        <w:t xml:space="preserve">1. </w:t>
      </w:r>
      <w:r w:rsidR="003A7C17">
        <w:t>Специалисту по ГО и ЧС Катаеву П.В.</w:t>
      </w:r>
      <w:r w:rsidRPr="00D925A3">
        <w:t>,</w:t>
      </w:r>
      <w:r w:rsidR="003A7C17">
        <w:t xml:space="preserve"> гл. </w:t>
      </w:r>
      <w:proofErr w:type="spellStart"/>
      <w:r w:rsidR="003A7C17">
        <w:t>сп</w:t>
      </w:r>
      <w:proofErr w:type="spellEnd"/>
      <w:r w:rsidR="003A7C17">
        <w:t xml:space="preserve">. Копытову В.В., гл. </w:t>
      </w:r>
      <w:proofErr w:type="spellStart"/>
      <w:r w:rsidR="003A7C17">
        <w:t>сп</w:t>
      </w:r>
      <w:proofErr w:type="spellEnd"/>
      <w:r w:rsidR="003A7C17">
        <w:t>. территориальных участков,</w:t>
      </w:r>
      <w:r w:rsidRPr="00D925A3">
        <w:t xml:space="preserve"> в рамках обеспечения беспрепятственного проезда пожарной техники к месту пожара на территории муниципального образования, в соответствии с действующим законодательством Российской Федерации:</w:t>
      </w:r>
      <w:r w:rsidR="00B41635">
        <w:t xml:space="preserve">   </w:t>
      </w:r>
    </w:p>
    <w:p w:rsidR="00D41C36" w:rsidRDefault="00D925A3" w:rsidP="00B41635">
      <w:pPr>
        <w:pStyle w:val="a3"/>
        <w:jc w:val="both"/>
      </w:pPr>
      <w:r w:rsidRPr="00D925A3">
        <w:t>-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 осуществлять информирование населения о мерах, необходимых для обеспечения беспрепятственного проезда п</w:t>
      </w:r>
      <w:r w:rsidR="00D41C36">
        <w:t>ожарной техники к месту пожара;</w:t>
      </w:r>
    </w:p>
    <w:p w:rsidR="00B41635" w:rsidRDefault="00D925A3" w:rsidP="00B41635">
      <w:pPr>
        <w:pStyle w:val="a3"/>
        <w:jc w:val="both"/>
      </w:pPr>
      <w:r w:rsidRPr="00D925A3">
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</w:t>
      </w:r>
      <w:r w:rsidR="00B41635">
        <w:t>асти;</w:t>
      </w:r>
    </w:p>
    <w:p w:rsidR="00B41635" w:rsidRDefault="00D925A3" w:rsidP="00B41635">
      <w:pPr>
        <w:pStyle w:val="a3"/>
        <w:jc w:val="both"/>
      </w:pPr>
      <w:r w:rsidRPr="00D925A3">
        <w:t>- осуществлять ликвидацию факторов препятствующих проезду пожарной техники к месту по</w:t>
      </w:r>
      <w:r w:rsidR="00B41635">
        <w:t>жара в рамках своих полномочий.</w:t>
      </w:r>
    </w:p>
    <w:p w:rsidR="00B41635" w:rsidRDefault="00D925A3" w:rsidP="00B41635">
      <w:pPr>
        <w:pStyle w:val="a3"/>
        <w:jc w:val="both"/>
      </w:pPr>
      <w:r w:rsidRPr="00D925A3">
        <w:t>2. Старостам населенных пунктов, расположенных на территории поселения, осуществлять выявление факторов, препятствующих  проезду пожарной техники к месту пожара</w:t>
      </w:r>
      <w:r w:rsidR="003A7C17">
        <w:t>,</w:t>
      </w:r>
      <w:r w:rsidRPr="00D925A3">
        <w:t xml:space="preserve"> информировать об этом Администрацию Ю</w:t>
      </w:r>
      <w:r w:rsidR="003A7C17">
        <w:t>рлинского сельского поселения, ОВД (</w:t>
      </w:r>
      <w:proofErr w:type="spellStart"/>
      <w:r w:rsidR="003A7C17">
        <w:t>дислокачия</w:t>
      </w:r>
      <w:proofErr w:type="spellEnd"/>
      <w:r w:rsidR="003A7C17">
        <w:t xml:space="preserve"> с</w:t>
      </w:r>
      <w:proofErr w:type="gramStart"/>
      <w:r w:rsidR="003A7C17">
        <w:t>.Ю</w:t>
      </w:r>
      <w:proofErr w:type="gramEnd"/>
      <w:r w:rsidR="003A7C17">
        <w:t>рла) тел. 2-16-02, 02, сот. 020</w:t>
      </w:r>
      <w:r w:rsidR="0023020F">
        <w:t>, ЕДДС тел.2-12-10</w:t>
      </w:r>
      <w:r w:rsidR="003A7C17">
        <w:t xml:space="preserve"> </w:t>
      </w:r>
    </w:p>
    <w:p w:rsidR="00B41635" w:rsidRDefault="00D925A3" w:rsidP="00B41635">
      <w:pPr>
        <w:pStyle w:val="a3"/>
        <w:jc w:val="both"/>
      </w:pPr>
      <w:r w:rsidRPr="00D925A3">
        <w:t xml:space="preserve">3. Главному специалисту ЖКХ, главным специалистам территориальных участков: </w:t>
      </w:r>
    </w:p>
    <w:p w:rsidR="00B41635" w:rsidRDefault="00D925A3" w:rsidP="00B41635">
      <w:pPr>
        <w:pStyle w:val="a3"/>
        <w:jc w:val="both"/>
      </w:pPr>
      <w:r w:rsidRPr="00D925A3">
        <w:t>-    с наступлением пожароопасного периода с декабря по август месяц  ежемесячно  проводить проверки состояния внутри</w:t>
      </w:r>
      <w:r w:rsidR="00B41635">
        <w:t xml:space="preserve"> </w:t>
      </w:r>
      <w:r w:rsidRPr="00D925A3">
        <w:t xml:space="preserve">дворовых проездов с учетом возможности подъезда пожарной и специальной техники к жилым домам и другим объектам поселения </w:t>
      </w:r>
      <w:r w:rsidR="00B41635">
        <w:t>в случае возникновения пожаров;</w:t>
      </w:r>
    </w:p>
    <w:p w:rsidR="00D925A3" w:rsidRPr="00D925A3" w:rsidRDefault="00D925A3" w:rsidP="00B41635">
      <w:pPr>
        <w:pStyle w:val="a3"/>
        <w:jc w:val="both"/>
      </w:pPr>
      <w:r w:rsidRPr="00D925A3">
        <w:t>-  проводить работу  по установлению владельцев автотранспортных средств, припаркованных в местах проездо</w:t>
      </w:r>
      <w:r w:rsidR="00B41635">
        <w:t xml:space="preserve">в и подъездов пожарной техники. </w:t>
      </w:r>
      <w:r w:rsidRPr="00D925A3">
        <w:t>В случае перекрытия проездов или подъездов пожарной техники  информировать отдел ГПН по Юрлинскому району  для принятия мер к нарушителям.</w:t>
      </w:r>
    </w:p>
    <w:p w:rsidR="00B41635" w:rsidRDefault="00D925A3" w:rsidP="00D925A3">
      <w:pPr>
        <w:pStyle w:val="a3"/>
        <w:jc w:val="both"/>
      </w:pPr>
      <w:r w:rsidRPr="00D925A3">
        <w:t>- провести работу с населением и руководителями организаций по вырубке зеленых насаждений, произрастающих в непосредственной близости от домов и зданий, мешающих беспрепятствен</w:t>
      </w:r>
      <w:r w:rsidR="00B41635">
        <w:t xml:space="preserve">ному проезду пожарной техники. </w:t>
      </w:r>
    </w:p>
    <w:p w:rsidR="00B41635" w:rsidRDefault="00D925A3" w:rsidP="00D925A3">
      <w:pPr>
        <w:pStyle w:val="a3"/>
        <w:jc w:val="both"/>
      </w:pPr>
      <w:r w:rsidRPr="00D925A3">
        <w:t>4. Настоящее постановление вступает в силу со дня его опубликования в информаци</w:t>
      </w:r>
      <w:r w:rsidR="00B41635">
        <w:t>онном бюллетене «Вестник Юрлы».</w:t>
      </w:r>
    </w:p>
    <w:p w:rsidR="00B41635" w:rsidRDefault="00D925A3" w:rsidP="00D925A3">
      <w:pPr>
        <w:pStyle w:val="a3"/>
        <w:jc w:val="both"/>
      </w:pPr>
      <w:r w:rsidRPr="00D925A3">
        <w:t xml:space="preserve">5. </w:t>
      </w:r>
      <w:proofErr w:type="gramStart"/>
      <w:r w:rsidRPr="00D925A3">
        <w:t>Контроль за</w:t>
      </w:r>
      <w:proofErr w:type="gramEnd"/>
      <w:r w:rsidRPr="00D925A3">
        <w:t xml:space="preserve"> исполнением настоящего постановления возложить на заместителя главы администрации Юрлинского сельского поселения </w:t>
      </w:r>
      <w:proofErr w:type="spellStart"/>
      <w:r w:rsidRPr="00D925A3">
        <w:t>А.А.Трушникова</w:t>
      </w:r>
      <w:proofErr w:type="spellEnd"/>
    </w:p>
    <w:p w:rsidR="00B41635" w:rsidRDefault="00B41635" w:rsidP="00D925A3">
      <w:pPr>
        <w:pStyle w:val="a3"/>
        <w:jc w:val="both"/>
      </w:pPr>
    </w:p>
    <w:p w:rsidR="00B41635" w:rsidRDefault="00D925A3" w:rsidP="00D925A3">
      <w:pPr>
        <w:pStyle w:val="a3"/>
        <w:jc w:val="both"/>
      </w:pPr>
      <w:r w:rsidRPr="00D925A3">
        <w:t xml:space="preserve">Глава администрации </w:t>
      </w:r>
    </w:p>
    <w:p w:rsidR="00724193" w:rsidRPr="00D925A3" w:rsidRDefault="00D925A3" w:rsidP="00D925A3">
      <w:pPr>
        <w:pStyle w:val="a3"/>
        <w:jc w:val="both"/>
      </w:pPr>
      <w:r w:rsidRPr="00D925A3">
        <w:t>Юрлинского</w:t>
      </w:r>
      <w:r w:rsidR="00B41635">
        <w:t xml:space="preserve"> </w:t>
      </w:r>
      <w:r w:rsidRPr="00D925A3">
        <w:t xml:space="preserve">сельского поселения                                                </w:t>
      </w:r>
      <w:r w:rsidR="00B41635">
        <w:t xml:space="preserve">                      </w:t>
      </w:r>
      <w:r w:rsidRPr="00D925A3">
        <w:t xml:space="preserve">      Е.И.Леонтьев</w:t>
      </w:r>
    </w:p>
    <w:sectPr w:rsidR="00724193" w:rsidRPr="00D925A3" w:rsidSect="00B416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25A3"/>
    <w:rsid w:val="00177F99"/>
    <w:rsid w:val="0023020F"/>
    <w:rsid w:val="003A7C17"/>
    <w:rsid w:val="004B25AE"/>
    <w:rsid w:val="005D1E6C"/>
    <w:rsid w:val="0067112E"/>
    <w:rsid w:val="006B7B49"/>
    <w:rsid w:val="0076401E"/>
    <w:rsid w:val="00A968CA"/>
    <w:rsid w:val="00B41635"/>
    <w:rsid w:val="00D41C36"/>
    <w:rsid w:val="00D925A3"/>
    <w:rsid w:val="00DB672C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3699-42B9-4927-BEEC-0D9492BA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2014-04-28T05:40:00Z</cp:lastPrinted>
  <dcterms:created xsi:type="dcterms:W3CDTF">2014-04-23T11:52:00Z</dcterms:created>
  <dcterms:modified xsi:type="dcterms:W3CDTF">2014-04-28T06:27:00Z</dcterms:modified>
</cp:coreProperties>
</file>