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EA" w:rsidRPr="00786211" w:rsidRDefault="00DB71EA" w:rsidP="00DB71EA">
      <w:pPr>
        <w:pStyle w:val="1"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786211">
        <w:rPr>
          <w:rFonts w:ascii="Times New Roman" w:hAnsi="Times New Roman" w:cs="Times New Roman"/>
        </w:rPr>
        <w:t>АДМИНИСТРАЦИЯ  ЮРЛИНСКОГО СЕЛЬСКОГО ПОСЕЛЕНИЯ</w:t>
      </w:r>
    </w:p>
    <w:p w:rsidR="00DB71EA" w:rsidRPr="00786211" w:rsidRDefault="00DB71EA" w:rsidP="00DB71EA">
      <w:pPr>
        <w:pStyle w:val="2"/>
        <w:tabs>
          <w:tab w:val="left" w:pos="708"/>
        </w:tabs>
        <w:rPr>
          <w:b w:val="0"/>
          <w:sz w:val="28"/>
          <w:szCs w:val="28"/>
        </w:rPr>
      </w:pPr>
    </w:p>
    <w:p w:rsidR="00DB71EA" w:rsidRPr="00786211" w:rsidRDefault="00DB71EA" w:rsidP="00DB71EA">
      <w:pPr>
        <w:pStyle w:val="2"/>
        <w:tabs>
          <w:tab w:val="left" w:pos="708"/>
        </w:tabs>
        <w:rPr>
          <w:b w:val="0"/>
          <w:sz w:val="28"/>
          <w:szCs w:val="28"/>
        </w:rPr>
      </w:pPr>
      <w:proofErr w:type="gramStart"/>
      <w:r w:rsidRPr="00786211">
        <w:rPr>
          <w:b w:val="0"/>
          <w:sz w:val="28"/>
          <w:szCs w:val="28"/>
        </w:rPr>
        <w:t>П</w:t>
      </w:r>
      <w:proofErr w:type="gramEnd"/>
      <w:r w:rsidRPr="00786211">
        <w:rPr>
          <w:b w:val="0"/>
          <w:sz w:val="28"/>
          <w:szCs w:val="28"/>
        </w:rPr>
        <w:t xml:space="preserve"> О С Т А Н О В Л Е Н И Е</w:t>
      </w:r>
    </w:p>
    <w:p w:rsidR="00DB71EA" w:rsidRPr="00786211" w:rsidRDefault="00DB71EA" w:rsidP="00DB71EA">
      <w:pPr>
        <w:tabs>
          <w:tab w:val="left" w:pos="70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B71EA" w:rsidRPr="00786211" w:rsidRDefault="00DB71EA" w:rsidP="00DB71EA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786211">
        <w:rPr>
          <w:rFonts w:ascii="Times New Roman" w:hAnsi="Times New Roman" w:cs="Times New Roman"/>
          <w:sz w:val="28"/>
          <w:szCs w:val="28"/>
        </w:rPr>
        <w:t xml:space="preserve">От  «18» августа  2016 года                                                                            № 189  </w:t>
      </w:r>
    </w:p>
    <w:tbl>
      <w:tblPr>
        <w:tblW w:w="0" w:type="auto"/>
        <w:tblInd w:w="-106" w:type="dxa"/>
        <w:tblLook w:val="01E0"/>
      </w:tblPr>
      <w:tblGrid>
        <w:gridCol w:w="5353"/>
      </w:tblGrid>
      <w:tr w:rsidR="00DB71EA" w:rsidRPr="00786211" w:rsidTr="00583B31">
        <w:tc>
          <w:tcPr>
            <w:tcW w:w="5353" w:type="dxa"/>
          </w:tcPr>
          <w:p w:rsidR="00DB71EA" w:rsidRPr="00786211" w:rsidRDefault="00DB71EA" w:rsidP="00DB7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2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административный регламент по предоставлению муниципальной услуги «Утверждение и выдача схемы расположения границ земельного участка на кадастровом плане или кадастровой карте территории».</w:t>
            </w:r>
          </w:p>
          <w:p w:rsidR="00DB71EA" w:rsidRPr="00786211" w:rsidRDefault="00DB71EA" w:rsidP="00DB7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B71EA" w:rsidRPr="00786211" w:rsidRDefault="00DB71EA" w:rsidP="00DB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Юрлинского </w:t>
      </w:r>
      <w:r w:rsidRPr="0078621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86211">
        <w:rPr>
          <w:rFonts w:ascii="Times New Roman" w:hAnsi="Times New Roman" w:cs="Times New Roman"/>
          <w:sz w:val="28"/>
          <w:szCs w:val="28"/>
        </w:rPr>
        <w:t xml:space="preserve"> от 12.05.2016 г.  № 89 «Об утверждении административного регламента по предоставлению муниципальной услуги     «Утверждение и выдача схемы расположения границ земельного участка на кадастровом плане или кадастровой карте территории»</w:t>
      </w:r>
      <w:proofErr w:type="gramStart"/>
      <w:r w:rsidRPr="007862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6211">
        <w:rPr>
          <w:rFonts w:ascii="Times New Roman" w:hAnsi="Times New Roman" w:cs="Times New Roman"/>
          <w:sz w:val="28"/>
          <w:szCs w:val="28"/>
        </w:rPr>
        <w:t xml:space="preserve"> администрация Юрлинского </w:t>
      </w:r>
      <w:r w:rsidRPr="0078621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86211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W w:w="0" w:type="auto"/>
        <w:tblInd w:w="-106" w:type="dxa"/>
        <w:tblLook w:val="01E0"/>
      </w:tblPr>
      <w:tblGrid>
        <w:gridCol w:w="5353"/>
      </w:tblGrid>
      <w:tr w:rsidR="00DB71EA" w:rsidRPr="00786211" w:rsidTr="00583B31">
        <w:tc>
          <w:tcPr>
            <w:tcW w:w="5353" w:type="dxa"/>
          </w:tcPr>
          <w:p w:rsidR="00DB71EA" w:rsidRPr="00786211" w:rsidRDefault="00DB71EA" w:rsidP="00DB71E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B71EA" w:rsidRPr="00786211" w:rsidRDefault="00DB71EA" w:rsidP="00DB71EA">
      <w:pPr>
        <w:spacing w:after="0" w:line="240" w:lineRule="auto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786211">
        <w:rPr>
          <w:rFonts w:ascii="Times New Roman" w:hAnsi="Times New Roman" w:cs="Times New Roman"/>
          <w:iCs/>
          <w:sz w:val="36"/>
          <w:szCs w:val="36"/>
        </w:rPr>
        <w:t>постановляет:</w:t>
      </w:r>
    </w:p>
    <w:p w:rsidR="00DB71EA" w:rsidRPr="00786211" w:rsidRDefault="00DB71EA" w:rsidP="00DB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11">
        <w:rPr>
          <w:rFonts w:ascii="Times New Roman" w:hAnsi="Times New Roman" w:cs="Times New Roman"/>
          <w:sz w:val="28"/>
          <w:szCs w:val="28"/>
        </w:rPr>
        <w:t xml:space="preserve">       1. Изменить текст в подпункте  3.5.7., пункта 3.5.    административного  регламента администрации Юрлинского сельского поселения по предоставлению муниципальной услуги «Утверждение и выдача схемы расположения границ земельного участка на кадастровом плане или кадастровой карте территории», на следующий – «срок исполнения указанной административной процедуры составляет не более 3-х рабочих дней».</w:t>
      </w:r>
    </w:p>
    <w:p w:rsidR="00DB71EA" w:rsidRPr="00786211" w:rsidRDefault="00DB71EA" w:rsidP="00DB71E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11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информационном бюллетене «Вестник Юрлы» и разместить на официальном сайте администрации </w:t>
      </w:r>
      <w:r w:rsidRPr="00786211">
        <w:rPr>
          <w:rFonts w:ascii="Times New Roman" w:hAnsi="Times New Roman" w:cs="Times New Roman"/>
          <w:color w:val="000000"/>
          <w:sz w:val="28"/>
          <w:szCs w:val="28"/>
        </w:rPr>
        <w:t xml:space="preserve">Юрлинского </w:t>
      </w:r>
      <w:r w:rsidRPr="0078621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786211">
        <w:rPr>
          <w:rFonts w:ascii="Times New Roman" w:hAnsi="Times New Roman" w:cs="Times New Roman"/>
          <w:sz w:val="28"/>
          <w:szCs w:val="28"/>
        </w:rPr>
        <w:t xml:space="preserve">   в информационно-телекоммуникационной сети «Интернет».</w:t>
      </w:r>
    </w:p>
    <w:p w:rsidR="00DB71EA" w:rsidRPr="00786211" w:rsidRDefault="00DB71EA" w:rsidP="00DB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11">
        <w:rPr>
          <w:rFonts w:ascii="Times New Roman" w:hAnsi="Times New Roman" w:cs="Times New Roman"/>
          <w:sz w:val="28"/>
          <w:szCs w:val="28"/>
        </w:rPr>
        <w:t xml:space="preserve">        3.  Настоящее Постановление вступает в силу с момента подписания.</w:t>
      </w:r>
    </w:p>
    <w:p w:rsidR="00DB71EA" w:rsidRPr="00786211" w:rsidRDefault="00DB71EA" w:rsidP="00DB71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8621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71EA" w:rsidRPr="00786211" w:rsidRDefault="00DB71EA" w:rsidP="00DB7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6211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786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62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71EA" w:rsidRPr="00786211" w:rsidRDefault="00DB71EA" w:rsidP="00DB7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DB71EA" w:rsidRPr="00786211" w:rsidRDefault="00DB71EA" w:rsidP="00DB71EA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8621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B71EA" w:rsidRPr="00786211" w:rsidRDefault="00DB71EA" w:rsidP="00DB71EA">
      <w:pPr>
        <w:jc w:val="both"/>
        <w:rPr>
          <w:rFonts w:ascii="Times New Roman" w:hAnsi="Times New Roman" w:cs="Times New Roman"/>
          <w:sz w:val="28"/>
          <w:szCs w:val="28"/>
        </w:rPr>
      </w:pPr>
      <w:r w:rsidRPr="00786211">
        <w:rPr>
          <w:rFonts w:ascii="Times New Roman" w:hAnsi="Times New Roman" w:cs="Times New Roman"/>
          <w:sz w:val="28"/>
          <w:szCs w:val="28"/>
        </w:rPr>
        <w:t>Глава Юрлинского сельского поселения                                    Е.И.Леонтьев</w:t>
      </w:r>
    </w:p>
    <w:p w:rsidR="00625986" w:rsidRPr="00786211" w:rsidRDefault="00625986">
      <w:pPr>
        <w:rPr>
          <w:rFonts w:ascii="Times New Roman" w:hAnsi="Times New Roman" w:cs="Times New Roman"/>
        </w:rPr>
      </w:pPr>
    </w:p>
    <w:sectPr w:rsidR="00625986" w:rsidRPr="00786211" w:rsidSect="00DB71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1EA"/>
    <w:rsid w:val="00625986"/>
    <w:rsid w:val="00786211"/>
    <w:rsid w:val="00DB71EA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4B"/>
  </w:style>
  <w:style w:type="paragraph" w:styleId="1">
    <w:name w:val="heading 1"/>
    <w:basedOn w:val="a"/>
    <w:next w:val="a"/>
    <w:link w:val="10"/>
    <w:uiPriority w:val="9"/>
    <w:qFormat/>
    <w:rsid w:val="00DB71EA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DB71EA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B71E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 Spacing"/>
    <w:uiPriority w:val="99"/>
    <w:qFormat/>
    <w:rsid w:val="00DB7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2016-08-19T07:21:00Z</dcterms:created>
  <dcterms:modified xsi:type="dcterms:W3CDTF">2016-08-19T08:26:00Z</dcterms:modified>
</cp:coreProperties>
</file>