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B9" w:rsidRDefault="00BB0DB9" w:rsidP="000D4877">
      <w:pPr>
        <w:pStyle w:val="11"/>
        <w:shd w:val="clear" w:color="auto" w:fill="auto"/>
        <w:spacing w:line="274" w:lineRule="exact"/>
        <w:ind w:left="40" w:firstLine="0"/>
        <w:jc w:val="center"/>
        <w:rPr>
          <w:rStyle w:val="1"/>
        </w:rPr>
      </w:pPr>
    </w:p>
    <w:p w:rsidR="000D4877" w:rsidRDefault="000D4877" w:rsidP="000D4877">
      <w:pPr>
        <w:pStyle w:val="11"/>
        <w:shd w:val="clear" w:color="auto" w:fill="auto"/>
        <w:spacing w:line="274" w:lineRule="exact"/>
        <w:ind w:left="40" w:firstLine="0"/>
        <w:jc w:val="center"/>
      </w:pP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2499360</wp:posOffset>
            </wp:positionH>
            <wp:positionV relativeFrom="margin">
              <wp:posOffset>372110</wp:posOffset>
            </wp:positionV>
            <wp:extent cx="1615440" cy="670560"/>
            <wp:effectExtent l="19050" t="0" r="3810" b="0"/>
            <wp:wrapTight wrapText="bothSides">
              <wp:wrapPolygon edited="0">
                <wp:start x="-255" y="0"/>
                <wp:lineTo x="-255" y="20864"/>
                <wp:lineTo x="21651" y="20864"/>
                <wp:lineTo x="21651" y="0"/>
                <wp:lineTo x="-255" y="0"/>
              </wp:wrapPolygon>
            </wp:wrapTight>
            <wp:docPr id="3" name="Рисунок 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DB9"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4364990</wp:posOffset>
                </wp:positionH>
                <wp:positionV relativeFrom="margin">
                  <wp:posOffset>535305</wp:posOffset>
                </wp:positionV>
                <wp:extent cx="929640" cy="14605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7" w:rsidRDefault="000D4877" w:rsidP="000D4877">
                            <w:pPr>
                              <w:pStyle w:val="a5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С.П. 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7pt;margin-top:42.15pt;width:73.2pt;height:11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a5qwIAAKg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" filled="f" stroked="f">
                <v:textbox style="mso-fit-shape-to-text:t" inset="0,0,0,0">
                  <w:txbxContent>
                    <w:p w:rsidR="000D4877" w:rsidRDefault="000D4877" w:rsidP="000D4877">
                      <w:pPr>
                        <w:pStyle w:val="a5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Exact"/>
                        </w:rPr>
                        <w:t>С.П. Иванов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B0DB9"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3203575</wp:posOffset>
                </wp:positionH>
                <wp:positionV relativeFrom="margin">
                  <wp:posOffset>893445</wp:posOffset>
                </wp:positionV>
                <wp:extent cx="1962785" cy="146050"/>
                <wp:effectExtent l="0" t="3175" r="635" b="31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7" w:rsidRDefault="000D4877" w:rsidP="000D4877">
                            <w:pPr>
                              <w:pStyle w:val="11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Exact0"/>
                              </w:rPr>
                              <w:t>« _07_ » января 2017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2.25pt;margin-top:70.35pt;width:154.55pt;height:11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bjsA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" filled="f" stroked="f">
                <v:textbox style="mso-fit-shape-to-text:t" inset="0,0,0,0">
                  <w:txbxContent>
                    <w:p w:rsidR="000D4877" w:rsidRDefault="000D4877" w:rsidP="000D4877">
                      <w:pPr>
                        <w:pStyle w:val="11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Exact0"/>
                        </w:rPr>
                        <w:t>« _07_ » января 2017 года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B0DB9"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2404745</wp:posOffset>
                </wp:positionH>
                <wp:positionV relativeFrom="margin">
                  <wp:posOffset>-178435</wp:posOffset>
                </wp:positionV>
                <wp:extent cx="2792095" cy="52959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7" w:rsidRDefault="000D4877" w:rsidP="000D4877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ind w:left="760"/>
                            </w:pPr>
                            <w:bookmarkStart w:id="0" w:name="bookmark1"/>
                            <w:r>
                              <w:rPr>
                                <w:rStyle w:val="1Exact"/>
                                <w:spacing w:val="0"/>
                              </w:rPr>
                              <w:t>« УТВЕРЖДАЮ»</w:t>
                            </w:r>
                            <w:bookmarkEnd w:id="0"/>
                          </w:p>
                          <w:p w:rsidR="000D4877" w:rsidRDefault="000D4877" w:rsidP="000463A0">
                            <w:pPr>
                              <w:pStyle w:val="11"/>
                              <w:shd w:val="clear" w:color="auto" w:fill="auto"/>
                              <w:tabs>
                                <w:tab w:val="center" w:pos="2741"/>
                              </w:tabs>
                              <w:spacing w:line="27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Exact0"/>
                              </w:rPr>
                              <w:t>Начальник ПП (дислокация с. Юрла) МО МВД РФ «Кочевский» п</w:t>
                            </w:r>
                            <w:r>
                              <w:rPr>
                                <w:rStyle w:val="Exact0"/>
                              </w:rPr>
                              <w:tab/>
                              <w:t>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9.35pt;margin-top:-14.05pt;width:219.85pt;height:41.7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7ysA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5qZ6vSdSsDpoQM3PcA2dNlmqrp7UXxTiItNTfierqUUfU1JCex8c9N9dnXE&#10;UQZk138UJYQhBy0s0FDJ1pQOioEAHbr0dO6MoVLAZjCPAy+OMCrgLAriKLa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" filled="f" stroked="f">
                <v:textbox style="mso-fit-shape-to-text:t" inset="0,0,0,0">
                  <w:txbxContent>
                    <w:p w:rsidR="000D4877" w:rsidRDefault="000D4877" w:rsidP="000D4877">
                      <w:pPr>
                        <w:pStyle w:val="10"/>
                        <w:keepNext/>
                        <w:keepLines/>
                        <w:shd w:val="clear" w:color="auto" w:fill="auto"/>
                        <w:ind w:left="760"/>
                      </w:pPr>
                      <w:bookmarkStart w:id="1" w:name="bookmark1"/>
                      <w:r>
                        <w:rPr>
                          <w:rStyle w:val="1Exact"/>
                          <w:spacing w:val="0"/>
                        </w:rPr>
                        <w:t>« УТВЕРЖДАЮ»</w:t>
                      </w:r>
                      <w:bookmarkEnd w:id="1"/>
                    </w:p>
                    <w:p w:rsidR="000D4877" w:rsidRDefault="000D4877" w:rsidP="000463A0">
                      <w:pPr>
                        <w:pStyle w:val="11"/>
                        <w:shd w:val="clear" w:color="auto" w:fill="auto"/>
                        <w:tabs>
                          <w:tab w:val="center" w:pos="2741"/>
                        </w:tabs>
                        <w:spacing w:line="278" w:lineRule="exact"/>
                        <w:ind w:firstLine="0"/>
                        <w:jc w:val="right"/>
                      </w:pPr>
                      <w:r>
                        <w:rPr>
                          <w:rStyle w:val="Exact0"/>
                        </w:rPr>
                        <w:t>Начальник ПП (дислокация с. Юрла) МО МВД РФ «Кочевский» п</w:t>
                      </w:r>
                      <w:r>
                        <w:rPr>
                          <w:rStyle w:val="Exact0"/>
                        </w:rPr>
                        <w:tab/>
                        <w:t>я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Style w:val="1"/>
        </w:rPr>
        <w:t>ИНФОРМАЦИОННО-АНАЛИТИЧЕСКАЯ ЗАПИСКА о проводимой работе участкового уполномоченного полиции пункта полиции (дислокация с. Юрла) МО МВД России «Кочевский»</w:t>
      </w:r>
    </w:p>
    <w:p w:rsidR="000D4877" w:rsidRDefault="000D4877" w:rsidP="000D4877">
      <w:pPr>
        <w:pStyle w:val="11"/>
        <w:shd w:val="clear" w:color="auto" w:fill="auto"/>
        <w:spacing w:line="274" w:lineRule="exact"/>
        <w:ind w:left="40" w:firstLine="0"/>
        <w:jc w:val="center"/>
      </w:pPr>
      <w:r>
        <w:rPr>
          <w:rStyle w:val="1"/>
        </w:rPr>
        <w:t>ГУ МВД России по Пермскому краю капитана полиции Шадрина Николая</w:t>
      </w:r>
    </w:p>
    <w:p w:rsidR="000D4877" w:rsidRDefault="000D4877" w:rsidP="000D4877">
      <w:pPr>
        <w:pStyle w:val="11"/>
        <w:shd w:val="clear" w:color="auto" w:fill="auto"/>
        <w:spacing w:after="173" w:line="274" w:lineRule="exact"/>
        <w:ind w:left="40" w:firstLine="0"/>
        <w:jc w:val="center"/>
      </w:pPr>
      <w:r>
        <w:rPr>
          <w:rStyle w:val="1"/>
        </w:rPr>
        <w:t>Николаевича за 12 месяцев 2016 года.</w:t>
      </w:r>
    </w:p>
    <w:p w:rsidR="000D4877" w:rsidRDefault="000D4877" w:rsidP="000D4877">
      <w:pPr>
        <w:pStyle w:val="11"/>
        <w:shd w:val="clear" w:color="auto" w:fill="auto"/>
        <w:spacing w:after="183" w:line="283" w:lineRule="exact"/>
        <w:ind w:left="60" w:right="80" w:firstLine="680"/>
        <w:jc w:val="both"/>
      </w:pPr>
      <w:r>
        <w:rPr>
          <w:rStyle w:val="1"/>
        </w:rPr>
        <w:t>Участковый уполномоченный полиции ПП (дислокация с. Юрла) МО МВД РФ «Кочевский» капитан полиции Шадрин Николай Николаевич обслуживает территорию административного участка № 4 ПП (дислокация с. Юрла) МО МВД России «Кочевский» (Юмский, Елогский и Петраковский территориальные участки).</w:t>
      </w:r>
    </w:p>
    <w:p w:rsidR="000D4877" w:rsidRDefault="000D4877" w:rsidP="000D4877">
      <w:pPr>
        <w:spacing w:line="280" w:lineRule="exact"/>
        <w:ind w:left="40"/>
      </w:pPr>
      <w:r>
        <w:rPr>
          <w:rStyle w:val="120"/>
          <w:rFonts w:eastAsiaTheme="minorEastAsia"/>
          <w:b w:val="0"/>
          <w:bCs w:val="0"/>
          <w:i w:val="0"/>
          <w:iCs w:val="0"/>
        </w:rPr>
        <w:t>1. Краткая криминогенная обстановка на обслуживаемой территории</w:t>
      </w:r>
    </w:p>
    <w:p w:rsidR="000D4877" w:rsidRDefault="000D4877" w:rsidP="00BB0DB9">
      <w:pPr>
        <w:pStyle w:val="11"/>
        <w:shd w:val="clear" w:color="auto" w:fill="auto"/>
        <w:spacing w:line="307" w:lineRule="exact"/>
        <w:ind w:left="60" w:right="80" w:firstLine="680"/>
        <w:jc w:val="both"/>
      </w:pPr>
      <w:r>
        <w:rPr>
          <w:rStyle w:val="1"/>
        </w:rPr>
        <w:t>На административном участке № 4 за 12 месяцев 2016 года зарегистрировано 9 преступлений, из них</w:t>
      </w:r>
    </w:p>
    <w:p w:rsidR="000D4877" w:rsidRDefault="000D4877" w:rsidP="00BB0DB9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250" w:lineRule="exact"/>
        <w:ind w:left="60" w:firstLine="680"/>
        <w:jc w:val="both"/>
      </w:pPr>
      <w:r>
        <w:rPr>
          <w:rStyle w:val="1"/>
        </w:rPr>
        <w:t>1 преступление, предусмотренное ч. 1 ст. 160 Уголовного кодекса</w:t>
      </w:r>
    </w:p>
    <w:p w:rsidR="000D4877" w:rsidRDefault="000D4877" w:rsidP="00BB0DB9">
      <w:pPr>
        <w:pStyle w:val="11"/>
        <w:shd w:val="clear" w:color="auto" w:fill="auto"/>
        <w:spacing w:line="250" w:lineRule="exact"/>
        <w:ind w:left="60" w:firstLine="0"/>
        <w:jc w:val="both"/>
      </w:pPr>
      <w:r>
        <w:rPr>
          <w:rStyle w:val="1"/>
        </w:rPr>
        <w:t>Российской Федерации (присвоение);</w:t>
      </w:r>
    </w:p>
    <w:p w:rsidR="000D4877" w:rsidRDefault="000D4877" w:rsidP="00BB0DB9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307" w:lineRule="exact"/>
        <w:ind w:left="60" w:right="80" w:firstLine="680"/>
        <w:jc w:val="both"/>
      </w:pPr>
      <w:r>
        <w:rPr>
          <w:rStyle w:val="1"/>
        </w:rPr>
        <w:t>1 преступление, предусмотренное ст. 318 Уголовного кодекса Российской Федерации (применение насилия в отношении представителя власти);</w:t>
      </w:r>
    </w:p>
    <w:p w:rsidR="000D4877" w:rsidRDefault="000D4877" w:rsidP="00BB0DB9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288" w:lineRule="exact"/>
        <w:ind w:left="60" w:right="80" w:firstLine="680"/>
        <w:jc w:val="both"/>
      </w:pPr>
      <w:r>
        <w:rPr>
          <w:rStyle w:val="1"/>
        </w:rPr>
        <w:t>Преступление, предусмотренное ч. 1 ст. 234 Уголовного кодекса Российской Федерации (незаконная продажа товара, свободная реализация</w:t>
      </w:r>
    </w:p>
    <w:p w:rsidR="000D4877" w:rsidRDefault="000D4877" w:rsidP="00BB0DB9">
      <w:pPr>
        <w:pStyle w:val="11"/>
        <w:shd w:val="clear" w:color="auto" w:fill="auto"/>
        <w:spacing w:line="250" w:lineRule="exact"/>
        <w:ind w:left="60" w:firstLine="0"/>
        <w:jc w:val="both"/>
      </w:pPr>
      <w:r>
        <w:rPr>
          <w:rStyle w:val="1"/>
        </w:rPr>
        <w:t>которого запрещена);</w:t>
      </w:r>
    </w:p>
    <w:p w:rsidR="000D4877" w:rsidRDefault="000D4877" w:rsidP="00BB0DB9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250" w:lineRule="exact"/>
        <w:ind w:left="60" w:firstLine="680"/>
        <w:jc w:val="both"/>
      </w:pPr>
      <w:r>
        <w:rPr>
          <w:rStyle w:val="1"/>
        </w:rPr>
        <w:t>1 преступление, предусмотренное ч. 1 ст. 116 Уголовного кодекса</w:t>
      </w:r>
    </w:p>
    <w:p w:rsidR="000D4877" w:rsidRDefault="000D4877" w:rsidP="00BB0DB9">
      <w:pPr>
        <w:pStyle w:val="11"/>
        <w:shd w:val="clear" w:color="auto" w:fill="auto"/>
        <w:spacing w:line="250" w:lineRule="exact"/>
        <w:ind w:left="60" w:firstLine="0"/>
        <w:jc w:val="both"/>
      </w:pPr>
      <w:r>
        <w:rPr>
          <w:rStyle w:val="1"/>
        </w:rPr>
        <w:t>Российской Федерации (побои);</w:t>
      </w:r>
    </w:p>
    <w:p w:rsidR="000D4877" w:rsidRDefault="000D4877" w:rsidP="00BB0DB9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283" w:lineRule="exact"/>
        <w:ind w:left="60" w:right="80" w:firstLine="680"/>
        <w:jc w:val="both"/>
      </w:pPr>
      <w:r>
        <w:rPr>
          <w:rStyle w:val="1"/>
        </w:rPr>
        <w:t>1 преступления, предусмотренное ч. 1 ст. 112 Уголовного кодекса Российской Федерации (причинение средней тяжести вреда здоровью);</w:t>
      </w:r>
    </w:p>
    <w:p w:rsidR="000D4877" w:rsidRDefault="000D4877" w:rsidP="00BB0DB9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283" w:lineRule="exact"/>
        <w:ind w:left="60" w:right="80" w:firstLine="680"/>
        <w:jc w:val="both"/>
      </w:pPr>
      <w:r>
        <w:rPr>
          <w:rStyle w:val="1"/>
        </w:rPr>
        <w:t>1 преступление, предусмотренное ч. 1 ст. 119 Уголовного кодекса Российской Федерации (угроза убийством);</w:t>
      </w:r>
    </w:p>
    <w:p w:rsidR="000D4877" w:rsidRDefault="000D4877" w:rsidP="00BB0DB9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298" w:lineRule="exact"/>
        <w:ind w:left="60" w:right="80" w:firstLine="680"/>
        <w:jc w:val="both"/>
      </w:pPr>
      <w:r>
        <w:rPr>
          <w:rStyle w:val="1"/>
        </w:rPr>
        <w:t>2 преступления, предусмотренные ч. 1 ст. 158 Уголовного кодекса Российской Федерации (кража) - одно из которых не раскрыто.</w:t>
      </w:r>
    </w:p>
    <w:p w:rsidR="000D4877" w:rsidRDefault="000D4877" w:rsidP="00BB0DB9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line="298" w:lineRule="exact"/>
        <w:ind w:left="60" w:right="80" w:firstLine="680"/>
        <w:jc w:val="both"/>
      </w:pPr>
      <w:r>
        <w:rPr>
          <w:rStyle w:val="1"/>
        </w:rPr>
        <w:t>1 преступление, предусмотренное ч. 1 ст. 150 Уголовного кодекса Российской Федерации (вовлечение несовершеннолетнего в совершение преступления);</w:t>
      </w:r>
    </w:p>
    <w:p w:rsidR="000D4877" w:rsidRDefault="000D4877" w:rsidP="00BB0DB9">
      <w:pPr>
        <w:pStyle w:val="11"/>
        <w:shd w:val="clear" w:color="auto" w:fill="auto"/>
        <w:spacing w:after="196" w:line="298" w:lineRule="exact"/>
        <w:ind w:left="60" w:right="80" w:firstLine="680"/>
        <w:jc w:val="both"/>
      </w:pPr>
      <w:r>
        <w:rPr>
          <w:rStyle w:val="1"/>
        </w:rPr>
        <w:t>Наиболее криминогенным местом на обслуживаемой территории является Елогский территориальный участок.</w:t>
      </w:r>
    </w:p>
    <w:p w:rsidR="000D4877" w:rsidRDefault="000D4877" w:rsidP="00BB0DB9">
      <w:pPr>
        <w:spacing w:line="278" w:lineRule="exact"/>
        <w:ind w:left="60" w:right="80" w:firstLine="860"/>
        <w:jc w:val="both"/>
      </w:pPr>
      <w:r>
        <w:rPr>
          <w:rStyle w:val="50"/>
          <w:rFonts w:eastAsiaTheme="minorEastAsia"/>
          <w:b w:val="0"/>
          <w:bCs w:val="0"/>
        </w:rPr>
        <w:t>2.0сновные причины совершения преступлений и административных правонарушений:</w:t>
      </w:r>
    </w:p>
    <w:p w:rsidR="00BB0DB9" w:rsidRDefault="000D4877" w:rsidP="00BB0DB9">
      <w:pPr>
        <w:spacing w:line="274" w:lineRule="exact"/>
        <w:ind w:left="40"/>
        <w:jc w:val="both"/>
        <w:rPr>
          <w:rStyle w:val="20"/>
          <w:rFonts w:eastAsiaTheme="minorEastAsia"/>
          <w:i w:val="0"/>
          <w:iCs w:val="0"/>
        </w:rPr>
      </w:pPr>
      <w:r>
        <w:rPr>
          <w:rStyle w:val="20"/>
          <w:rFonts w:eastAsiaTheme="minorEastAsia"/>
          <w:i w:val="0"/>
          <w:iCs w:val="0"/>
        </w:rPr>
        <w:t>-проблема адаптации в обществе лиц, освободившихся из мест лишения свободы, отсутствие системы и практики оказания им социальной помощи вследствие отсутствия на федеральном уровне закона о социальной</w:t>
      </w:r>
      <w:r w:rsidR="00BB0DB9">
        <w:rPr>
          <w:rStyle w:val="20"/>
          <w:rFonts w:eastAsiaTheme="minorEastAsia"/>
          <w:i w:val="0"/>
          <w:iCs w:val="0"/>
        </w:rPr>
        <w:t xml:space="preserve"> </w:t>
      </w:r>
      <w:r>
        <w:rPr>
          <w:rStyle w:val="20"/>
          <w:rFonts w:eastAsiaTheme="minorEastAsia"/>
          <w:i w:val="0"/>
          <w:iCs w:val="0"/>
        </w:rPr>
        <w:t>реабилитации;</w:t>
      </w:r>
    </w:p>
    <w:p w:rsidR="000D4877" w:rsidRDefault="000D4877" w:rsidP="00BB0DB9">
      <w:pPr>
        <w:widowControl w:val="0"/>
        <w:numPr>
          <w:ilvl w:val="0"/>
          <w:numId w:val="1"/>
        </w:numPr>
        <w:tabs>
          <w:tab w:val="left" w:pos="247"/>
        </w:tabs>
        <w:spacing w:after="0" w:line="240" w:lineRule="exact"/>
        <w:ind w:left="60"/>
        <w:jc w:val="both"/>
      </w:pPr>
      <w:r>
        <w:rPr>
          <w:rStyle w:val="20"/>
          <w:rFonts w:eastAsiaTheme="minorEastAsia"/>
          <w:i w:val="0"/>
          <w:iCs w:val="0"/>
        </w:rPr>
        <w:t>недостаточная освещенность улиц и общественных мест микрорайона ввечернее и ночное время;</w:t>
      </w:r>
    </w:p>
    <w:p w:rsidR="000D4877" w:rsidRDefault="000D4877" w:rsidP="00BB0DB9">
      <w:pPr>
        <w:spacing w:line="274" w:lineRule="exact"/>
        <w:ind w:left="40" w:right="40"/>
        <w:jc w:val="both"/>
      </w:pPr>
      <w:r>
        <w:rPr>
          <w:rStyle w:val="20"/>
          <w:rFonts w:eastAsiaTheme="minorEastAsia"/>
          <w:i w:val="0"/>
          <w:iCs w:val="0"/>
        </w:rPr>
        <w:lastRenderedPageBreak/>
        <w:t>-нежелание работать, в связи с этим систематическое злоупотребление спиртным, и, как следствие, совершение преступлений.</w:t>
      </w:r>
    </w:p>
    <w:p w:rsidR="000D4877" w:rsidRDefault="000D4877" w:rsidP="00BB0DB9">
      <w:pPr>
        <w:spacing w:line="274" w:lineRule="exact"/>
        <w:ind w:left="40" w:right="40"/>
        <w:jc w:val="both"/>
      </w:pPr>
      <w:r>
        <w:rPr>
          <w:rStyle w:val="20"/>
          <w:rFonts w:eastAsiaTheme="minorEastAsia"/>
          <w:i w:val="0"/>
          <w:iCs w:val="0"/>
        </w:rPr>
        <w:t>-недостаточная профилактическая работа сотрудников полиции с лицами, ранее совершавшими преступления.</w:t>
      </w:r>
    </w:p>
    <w:p w:rsidR="000D4877" w:rsidRDefault="000D4877" w:rsidP="00BB0DB9">
      <w:pPr>
        <w:spacing w:line="274" w:lineRule="exact"/>
        <w:ind w:left="40" w:right="40"/>
        <w:jc w:val="both"/>
      </w:pPr>
      <w:r>
        <w:rPr>
          <w:rStyle w:val="20"/>
          <w:rFonts w:eastAsiaTheme="minorEastAsia"/>
          <w:i w:val="0"/>
          <w:iCs w:val="0"/>
        </w:rPr>
        <w:t>-слабая профилактическая работа среди других субъектов профилактики (Администрации района, администрации поселения, КДН, социальных педагогов, психологов).</w:t>
      </w:r>
    </w:p>
    <w:p w:rsidR="000D4877" w:rsidRDefault="000D4877" w:rsidP="00BB0DB9">
      <w:pPr>
        <w:pStyle w:val="11"/>
        <w:shd w:val="clear" w:color="auto" w:fill="auto"/>
        <w:spacing w:line="274" w:lineRule="exact"/>
        <w:ind w:left="40" w:right="40" w:firstLine="0"/>
        <w:jc w:val="both"/>
      </w:pPr>
      <w:r>
        <w:rPr>
          <w:rStyle w:val="1"/>
        </w:rPr>
        <w:t>Нераскрытыми, как правило, остаются преступления имущественного характера, по следующим причинам:</w:t>
      </w:r>
    </w:p>
    <w:p w:rsidR="000D4877" w:rsidRDefault="000D4877" w:rsidP="00BB0DB9">
      <w:pPr>
        <w:widowControl w:val="0"/>
        <w:numPr>
          <w:ilvl w:val="0"/>
          <w:numId w:val="1"/>
        </w:numPr>
        <w:tabs>
          <w:tab w:val="left" w:pos="229"/>
        </w:tabs>
        <w:spacing w:after="0" w:line="274" w:lineRule="exact"/>
        <w:ind w:left="40" w:right="40"/>
        <w:jc w:val="both"/>
      </w:pPr>
      <w:r>
        <w:rPr>
          <w:rStyle w:val="20"/>
          <w:rFonts w:eastAsiaTheme="minorEastAsia"/>
          <w:i w:val="0"/>
          <w:iCs w:val="0"/>
        </w:rPr>
        <w:t>безучастность граждан в оказании помощи правоохранительным органам; -отсутствие информационного содействия от граждан, проживающих на административном участке, о лицах, образ жизни которых не соответствует их доходам, фактах нарушения общественного порядка, готовящихся и совершенных преступлениях;</w:t>
      </w:r>
    </w:p>
    <w:p w:rsidR="000D4877" w:rsidRDefault="000D4877" w:rsidP="00BB0DB9">
      <w:pPr>
        <w:widowControl w:val="0"/>
        <w:numPr>
          <w:ilvl w:val="0"/>
          <w:numId w:val="1"/>
        </w:numPr>
        <w:tabs>
          <w:tab w:val="left" w:pos="229"/>
        </w:tabs>
        <w:spacing w:after="0" w:line="274" w:lineRule="exact"/>
        <w:ind w:left="40"/>
        <w:jc w:val="both"/>
      </w:pPr>
      <w:r>
        <w:rPr>
          <w:rStyle w:val="20"/>
          <w:rFonts w:eastAsiaTheme="minorEastAsia"/>
          <w:i w:val="0"/>
          <w:iCs w:val="0"/>
        </w:rPr>
        <w:t>не обеспечение сохранности гражданами своего имущества.</w:t>
      </w:r>
    </w:p>
    <w:p w:rsidR="000D4877" w:rsidRDefault="000D4877" w:rsidP="00BB0DB9">
      <w:pPr>
        <w:spacing w:after="236" w:line="274" w:lineRule="exact"/>
        <w:ind w:left="40" w:right="40"/>
        <w:jc w:val="both"/>
      </w:pPr>
      <w:r>
        <w:rPr>
          <w:rStyle w:val="20"/>
          <w:rFonts w:eastAsiaTheme="minorEastAsia"/>
          <w:i w:val="0"/>
          <w:iCs w:val="0"/>
        </w:rPr>
        <w:t>-слабая осведомленность среди сотрудников полиции о лицах ранее совершавших преступления и о лицах, состоящих на профилактических учетах в ПП, УИИ.</w:t>
      </w:r>
    </w:p>
    <w:p w:rsidR="000D4877" w:rsidRDefault="000D4877" w:rsidP="000D4877">
      <w:pPr>
        <w:widowControl w:val="0"/>
        <w:numPr>
          <w:ilvl w:val="0"/>
          <w:numId w:val="2"/>
        </w:numPr>
        <w:tabs>
          <w:tab w:val="left" w:pos="573"/>
        </w:tabs>
        <w:spacing w:after="0" w:line="278" w:lineRule="exact"/>
        <w:ind w:left="40" w:right="40"/>
        <w:jc w:val="both"/>
      </w:pPr>
      <w:r>
        <w:rPr>
          <w:rStyle w:val="120"/>
          <w:rFonts w:eastAsiaTheme="minorEastAsia"/>
          <w:b w:val="0"/>
          <w:bCs w:val="0"/>
          <w:i w:val="0"/>
          <w:iCs w:val="0"/>
        </w:rPr>
        <w:t>Результаты по предупреждению и пресечению преступлений и административных правонарушений:</w:t>
      </w:r>
    </w:p>
    <w:p w:rsidR="000D4877" w:rsidRDefault="000D4877" w:rsidP="000D4877">
      <w:pPr>
        <w:pStyle w:val="11"/>
        <w:shd w:val="clear" w:color="auto" w:fill="auto"/>
        <w:tabs>
          <w:tab w:val="right" w:pos="9371"/>
        </w:tabs>
        <w:spacing w:line="274" w:lineRule="exact"/>
        <w:ind w:left="40" w:right="40" w:firstLine="640"/>
        <w:jc w:val="both"/>
      </w:pPr>
      <w:r>
        <w:rPr>
          <w:rStyle w:val="1"/>
        </w:rPr>
        <w:t xml:space="preserve">За 12 месяцев 2016 года капитаном полиции Шадриным Николаем Николаевичем было рассмотрено 141 заявление и сообщение граждан, выявлено 39 административных правонарушения, в том </w:t>
      </w:r>
      <w:r w:rsidR="000463A0">
        <w:rPr>
          <w:rStyle w:val="1"/>
        </w:rPr>
        <w:t xml:space="preserve">числе: </w:t>
      </w:r>
      <w:r w:rsidR="000463A0">
        <w:rPr>
          <w:rStyle w:val="1"/>
        </w:rPr>
        <w:tab/>
      </w:r>
      <w:r>
        <w:rPr>
          <w:rStyle w:val="1"/>
        </w:rPr>
        <w:t>3</w:t>
      </w:r>
    </w:p>
    <w:p w:rsidR="000D4877" w:rsidRDefault="000D4877" w:rsidP="000D4877">
      <w:pPr>
        <w:pStyle w:val="11"/>
        <w:shd w:val="clear" w:color="auto" w:fill="auto"/>
        <w:spacing w:line="274" w:lineRule="exact"/>
        <w:ind w:left="40" w:right="40" w:firstLine="0"/>
        <w:jc w:val="both"/>
      </w:pPr>
      <w:r>
        <w:rPr>
          <w:rStyle w:val="1"/>
        </w:rPr>
        <w:t>правонарушение по ст. 20.1 Кодекса об административных правонарушениях Российской Федерации (мелкое хулиганство), 3 правонарушения по ч. 1, ст.</w:t>
      </w:r>
    </w:p>
    <w:p w:rsidR="000D4877" w:rsidRDefault="000D4877" w:rsidP="000D4877">
      <w:pPr>
        <w:pStyle w:val="11"/>
        <w:numPr>
          <w:ilvl w:val="0"/>
          <w:numId w:val="3"/>
        </w:numPr>
        <w:shd w:val="clear" w:color="auto" w:fill="auto"/>
        <w:tabs>
          <w:tab w:val="left" w:pos="990"/>
        </w:tabs>
        <w:spacing w:line="274" w:lineRule="exact"/>
        <w:ind w:left="40" w:right="40" w:firstLine="0"/>
        <w:jc w:val="both"/>
      </w:pPr>
      <w:r>
        <w:rPr>
          <w:rStyle w:val="1"/>
        </w:rPr>
        <w:t>Кодекса об административных правонарушениях Российской Федерации (неисполнение административного наказания), 1 правонарушение по ч. 1 ст. 19.24 Кодекса об административных правонарушениях Российской Федерации (несоблюдение административных ограничений при административном надзоре), за иные правонарушения 32 административных протоколов.</w:t>
      </w:r>
    </w:p>
    <w:p w:rsidR="000D4877" w:rsidRDefault="000D4877" w:rsidP="000D4877">
      <w:pPr>
        <w:pStyle w:val="11"/>
        <w:shd w:val="clear" w:color="auto" w:fill="auto"/>
        <w:spacing w:after="244" w:line="274" w:lineRule="exact"/>
        <w:ind w:left="40" w:right="40" w:firstLine="640"/>
        <w:jc w:val="both"/>
      </w:pPr>
      <w:r>
        <w:rPr>
          <w:rStyle w:val="1"/>
        </w:rPr>
        <w:t>В целях выявления и предотвращения преступлений в районе, участковыми уполномоченными полиции были проведены оперативно - профилактические мероприятия, направленные на стабилизацию криминогенной обстановки: «Условник», «Быт», «Рецидив», «Нелегальный мигрант», «Лес», «Арсенал», «Алкоголь». Ежемесячно проводилось комплексное оперативно-профилактическое мероприятие «Правопорядок».</w:t>
      </w:r>
    </w:p>
    <w:p w:rsidR="000D4877" w:rsidRDefault="000D4877" w:rsidP="000D4877">
      <w:pPr>
        <w:widowControl w:val="0"/>
        <w:numPr>
          <w:ilvl w:val="0"/>
          <w:numId w:val="2"/>
        </w:numPr>
        <w:tabs>
          <w:tab w:val="left" w:pos="229"/>
        </w:tabs>
        <w:spacing w:after="0" w:line="269" w:lineRule="exact"/>
        <w:ind w:left="40"/>
        <w:jc w:val="both"/>
      </w:pPr>
      <w:r>
        <w:rPr>
          <w:rStyle w:val="120"/>
          <w:rFonts w:eastAsiaTheme="minorEastAsia"/>
          <w:b w:val="0"/>
          <w:bCs w:val="0"/>
          <w:i w:val="0"/>
          <w:iCs w:val="0"/>
        </w:rPr>
        <w:t>Информация для населения:</w:t>
      </w:r>
    </w:p>
    <w:p w:rsidR="000D4877" w:rsidRDefault="000D4877" w:rsidP="000D4877">
      <w:pPr>
        <w:pStyle w:val="11"/>
        <w:shd w:val="clear" w:color="auto" w:fill="auto"/>
        <w:spacing w:line="269" w:lineRule="exact"/>
        <w:ind w:left="40" w:right="40" w:firstLine="640"/>
        <w:jc w:val="both"/>
      </w:pPr>
      <w:r>
        <w:rPr>
          <w:rStyle w:val="1"/>
        </w:rPr>
        <w:t>Прием граждан участковым уполномоченным полиции Шадриным Н.Н. осуществляется на участковом пункте полиции, расположенном по адресу: с. Юм, ул. Центральная, 27 каждую среду с 16</w:t>
      </w:r>
      <w:r>
        <w:rPr>
          <w:rStyle w:val="1"/>
          <w:vertAlign w:val="superscript"/>
        </w:rPr>
        <w:t>00</w:t>
      </w:r>
      <w:r>
        <w:rPr>
          <w:rStyle w:val="1"/>
        </w:rPr>
        <w:t xml:space="preserve"> ч. до 18</w:t>
      </w:r>
      <w:r>
        <w:rPr>
          <w:rStyle w:val="1"/>
          <w:vertAlign w:val="superscript"/>
        </w:rPr>
        <w:t>00</w:t>
      </w:r>
      <w:r>
        <w:rPr>
          <w:rStyle w:val="1"/>
        </w:rPr>
        <w:t xml:space="preserve"> ч., каждый четверг с 17</w:t>
      </w:r>
      <w:r>
        <w:rPr>
          <w:rStyle w:val="1"/>
          <w:vertAlign w:val="superscript"/>
        </w:rPr>
        <w:t>00</w:t>
      </w:r>
      <w:r>
        <w:rPr>
          <w:rStyle w:val="1"/>
        </w:rPr>
        <w:t xml:space="preserve"> час. до 19</w:t>
      </w:r>
      <w:r>
        <w:rPr>
          <w:rStyle w:val="1"/>
          <w:vertAlign w:val="superscript"/>
        </w:rPr>
        <w:t>00</w:t>
      </w:r>
      <w:r>
        <w:rPr>
          <w:rStyle w:val="1"/>
        </w:rPr>
        <w:t xml:space="preserve"> час и каждую субботу с 11</w:t>
      </w:r>
      <w:r>
        <w:rPr>
          <w:rStyle w:val="1"/>
          <w:vertAlign w:val="superscript"/>
        </w:rPr>
        <w:t>00</w:t>
      </w:r>
      <w:r>
        <w:rPr>
          <w:rStyle w:val="1"/>
        </w:rPr>
        <w:t xml:space="preserve"> час. до 14</w:t>
      </w:r>
      <w:r>
        <w:rPr>
          <w:rStyle w:val="1"/>
          <w:vertAlign w:val="superscript"/>
        </w:rPr>
        <w:t>00</w:t>
      </w:r>
      <w:r>
        <w:rPr>
          <w:rStyle w:val="1"/>
        </w:rPr>
        <w:t xml:space="preserve"> часов.</w:t>
      </w:r>
    </w:p>
    <w:p w:rsidR="000D4877" w:rsidRDefault="000D4877" w:rsidP="000D4877">
      <w:pPr>
        <w:pStyle w:val="11"/>
        <w:shd w:val="clear" w:color="auto" w:fill="auto"/>
        <w:spacing w:line="269" w:lineRule="exact"/>
        <w:ind w:left="40" w:right="40" w:firstLine="640"/>
        <w:jc w:val="both"/>
        <w:sectPr w:rsidR="000D4877">
          <w:headerReference w:type="even" r:id="rId8"/>
          <w:headerReference w:type="default" r:id="rId9"/>
          <w:pgSz w:w="11909" w:h="16838"/>
          <w:pgMar w:top="1163" w:right="1219" w:bottom="1442" w:left="1253" w:header="0" w:footer="3" w:gutter="0"/>
          <w:cols w:space="720"/>
          <w:noEndnote/>
          <w:docGrid w:linePitch="360"/>
        </w:sectPr>
      </w:pPr>
      <w:r>
        <w:rPr>
          <w:rStyle w:val="1"/>
        </w:rPr>
        <w:t>Инспектор ПДН капитан полиции Мелехина Ольга Николаевна ведет прием граждан каждую среду с 09:30 до 13:00 часа по адресу: с. Юрла, ул. Коммунаров, 5.</w:t>
      </w:r>
      <w:bookmarkStart w:id="2" w:name="_GoBack"/>
      <w:bookmarkEnd w:id="2"/>
    </w:p>
    <w:p w:rsidR="000D4877" w:rsidRDefault="000D4877" w:rsidP="000D4877">
      <w:pPr>
        <w:rPr>
          <w:sz w:val="2"/>
          <w:szCs w:val="2"/>
        </w:rPr>
        <w:sectPr w:rsidR="000D487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4877" w:rsidRDefault="000D4877" w:rsidP="000D4877">
      <w:pPr>
        <w:pStyle w:val="11"/>
        <w:shd w:val="clear" w:color="auto" w:fill="auto"/>
        <w:spacing w:line="269" w:lineRule="exact"/>
        <w:ind w:firstLine="0"/>
      </w:pPr>
      <w:r>
        <w:rPr>
          <w:noProof/>
        </w:rPr>
        <w:lastRenderedPageBreak/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2802890</wp:posOffset>
            </wp:positionH>
            <wp:positionV relativeFrom="paragraph">
              <wp:posOffset>48895</wp:posOffset>
            </wp:positionV>
            <wp:extent cx="1097280" cy="829310"/>
            <wp:effectExtent l="19050" t="0" r="7620" b="0"/>
            <wp:wrapTight wrapText="bothSides">
              <wp:wrapPolygon edited="0">
                <wp:start x="-375" y="0"/>
                <wp:lineTo x="-375" y="21335"/>
                <wp:lineTo x="21750" y="21335"/>
                <wp:lineTo x="21750" y="0"/>
                <wp:lineTo x="-375" y="0"/>
              </wp:wrapPolygon>
            </wp:wrapTight>
            <wp:docPr id="7" name="Рисунок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DB9"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4547870</wp:posOffset>
                </wp:positionH>
                <wp:positionV relativeFrom="paragraph">
                  <wp:posOffset>350520</wp:posOffset>
                </wp:positionV>
                <wp:extent cx="1076960" cy="146050"/>
                <wp:effectExtent l="0" t="0" r="635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7" w:rsidRDefault="000D4877" w:rsidP="000D4877">
                            <w:pPr>
                              <w:pStyle w:val="11"/>
                              <w:shd w:val="clear" w:color="auto" w:fill="auto"/>
                              <w:spacing w:line="230" w:lineRule="exact"/>
                              <w:ind w:left="100" w:firstLine="0"/>
                            </w:pPr>
                            <w:r>
                              <w:rPr>
                                <w:rStyle w:val="Exact0"/>
                              </w:rPr>
                              <w:t>Н.Н. Шадрин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58.1pt;margin-top:27.6pt;width:84.8pt;height:11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FCrg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" filled="f" stroked="f">
                <v:textbox style="mso-fit-shape-to-text:t" inset="0,0,0,0">
                  <w:txbxContent>
                    <w:p w:rsidR="000D4877" w:rsidRDefault="000D4877" w:rsidP="000D4877">
                      <w:pPr>
                        <w:pStyle w:val="11"/>
                        <w:shd w:val="clear" w:color="auto" w:fill="auto"/>
                        <w:spacing w:line="230" w:lineRule="exact"/>
                        <w:ind w:left="100" w:firstLine="0"/>
                      </w:pPr>
                      <w:r>
                        <w:rPr>
                          <w:rStyle w:val="Exact0"/>
                        </w:rPr>
                        <w:t>Н.Н. Шадрин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1"/>
        </w:rPr>
        <w:t>УУП ГУУП ПП (дислокация с. Юрл</w:t>
      </w:r>
      <w:r>
        <w:rPr>
          <w:rStyle w:val="1"/>
          <w:vertAlign w:val="superscript"/>
        </w:rPr>
        <w:t>-</w:t>
      </w:r>
      <w:r>
        <w:rPr>
          <w:rStyle w:val="1"/>
        </w:rPr>
        <w:t>'</w:t>
      </w:r>
      <w:r>
        <w:rPr>
          <w:rStyle w:val="1"/>
          <w:vertAlign w:val="superscript"/>
        </w:rPr>
        <w:t>1</w:t>
      </w:r>
      <w:r>
        <w:rPr>
          <w:rStyle w:val="1"/>
        </w:rPr>
        <w:t xml:space="preserve"> МО МВД РФ «Кочевский» капитан полиции</w:t>
      </w:r>
    </w:p>
    <w:p w:rsidR="000D4877" w:rsidRDefault="000D4877"/>
    <w:p w:rsidR="000D4877" w:rsidRDefault="000D4877"/>
    <w:p w:rsidR="000D4877" w:rsidRDefault="000D4877"/>
    <w:p w:rsidR="000D4877" w:rsidRDefault="000D4877"/>
    <w:p w:rsidR="000D4877" w:rsidRDefault="000D4877"/>
    <w:p w:rsidR="000D4877" w:rsidRDefault="000D4877"/>
    <w:p w:rsidR="000D4877" w:rsidRDefault="000D4877"/>
    <w:p w:rsidR="000D4877" w:rsidRDefault="000D4877"/>
    <w:sectPr w:rsidR="000D4877" w:rsidSect="00B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9F" w:rsidRDefault="00A46B9F" w:rsidP="007E764B">
      <w:pPr>
        <w:spacing w:after="0" w:line="240" w:lineRule="auto"/>
      </w:pPr>
      <w:r>
        <w:separator/>
      </w:r>
    </w:p>
  </w:endnote>
  <w:endnote w:type="continuationSeparator" w:id="0">
    <w:p w:rsidR="00A46B9F" w:rsidRDefault="00A46B9F" w:rsidP="007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9F" w:rsidRDefault="00A46B9F" w:rsidP="007E764B">
      <w:pPr>
        <w:spacing w:after="0" w:line="240" w:lineRule="auto"/>
      </w:pPr>
      <w:r>
        <w:separator/>
      </w:r>
    </w:p>
  </w:footnote>
  <w:footnote w:type="continuationSeparator" w:id="0">
    <w:p w:rsidR="00A46B9F" w:rsidRDefault="00A46B9F" w:rsidP="007E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8D" w:rsidRDefault="00A46B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8D" w:rsidRDefault="00A46B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414"/>
    <w:multiLevelType w:val="multilevel"/>
    <w:tmpl w:val="F3300568"/>
    <w:lvl w:ilvl="0">
      <w:start w:val="25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E0850"/>
    <w:multiLevelType w:val="multilevel"/>
    <w:tmpl w:val="1E9CB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A21B21"/>
    <w:multiLevelType w:val="multilevel"/>
    <w:tmpl w:val="E8AC9E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0B"/>
    <w:rsid w:val="000463A0"/>
    <w:rsid w:val="000D4877"/>
    <w:rsid w:val="0021300B"/>
    <w:rsid w:val="004C6098"/>
    <w:rsid w:val="00507192"/>
    <w:rsid w:val="00511336"/>
    <w:rsid w:val="005B6C86"/>
    <w:rsid w:val="007E764B"/>
    <w:rsid w:val="00A46B9F"/>
    <w:rsid w:val="00BB0DB9"/>
    <w:rsid w:val="00BB5723"/>
    <w:rsid w:val="00C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1972F-765D-480F-88CF-38414BF9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rsid w:val="000D4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0D4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3">
    <w:name w:val="Основной текст_"/>
    <w:basedOn w:val="a0"/>
    <w:link w:val="11"/>
    <w:rsid w:val="000D48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487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0D4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D4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rsid w:val="000D4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Основной текст (5)"/>
    <w:basedOn w:val="5"/>
    <w:rsid w:val="000D4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0D48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0D487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rsid w:val="000D487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"/>
    <w:basedOn w:val="12"/>
    <w:rsid w:val="000D48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85pt1pt">
    <w:name w:val="Основной текст (2) + 8;5 pt;Не курсив;Интервал 1 pt"/>
    <w:basedOn w:val="2"/>
    <w:rsid w:val="000D4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paragraph" w:customStyle="1" w:styleId="a5">
    <w:name w:val="Подпись к картинке"/>
    <w:basedOn w:val="a"/>
    <w:link w:val="a4"/>
    <w:rsid w:val="000D4877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1"/>
    <w:basedOn w:val="a"/>
    <w:link w:val="a3"/>
    <w:rsid w:val="000D4877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Exact"/>
    <w:rsid w:val="000D4877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UUP</dc:creator>
  <cp:keywords/>
  <dc:description/>
  <cp:lastModifiedBy>ITSPEKTR</cp:lastModifiedBy>
  <cp:revision>2</cp:revision>
  <dcterms:created xsi:type="dcterms:W3CDTF">2017-01-20T07:20:00Z</dcterms:created>
  <dcterms:modified xsi:type="dcterms:W3CDTF">2017-01-20T07:20:00Z</dcterms:modified>
</cp:coreProperties>
</file>